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w:body>
    <w:p w:rsidR="00AD54DE" w:rsidRPr="00F26293" w:rsidRDefault="00A269AE" w:rsidP="00271FBC">
      <w:pPr>
        <w:pStyle w:val="a3"/>
        <w:rPr>
          <w:rFonts w:ascii="黑体" w:eastAsia="黑体" w:hAnsi="黑体"/>
          <w:sz w:val="36"/>
        </w:rPr>
      </w:pPr>
      <w:r w:rsidRPr="00F26293">
        <w:rPr>
          <w:rFonts w:ascii="黑体" w:eastAsia="黑体" w:hAnsi="黑体" w:hint="eastAsia"/>
          <w:sz w:val="36"/>
        </w:rPr>
        <w:t>北京金融资产交易所</w:t>
      </w:r>
      <w:r w:rsidR="000B49E4" w:rsidRPr="00F26293">
        <w:rPr>
          <w:rFonts w:ascii="黑体" w:eastAsia="黑体" w:hAnsi="黑体" w:hint="eastAsia"/>
          <w:sz w:val="36"/>
        </w:rPr>
        <w:t>远程</w:t>
      </w:r>
      <w:r w:rsidRPr="00F26293">
        <w:rPr>
          <w:rFonts w:ascii="黑体" w:eastAsia="黑体" w:hAnsi="黑体" w:hint="eastAsia"/>
          <w:sz w:val="36"/>
        </w:rPr>
        <w:t>开户</w:t>
      </w:r>
      <w:r w:rsidR="00271FBC" w:rsidRPr="00F26293">
        <w:rPr>
          <w:rFonts w:ascii="黑体" w:eastAsia="黑体" w:hAnsi="黑体" w:hint="eastAsia"/>
          <w:sz w:val="36"/>
        </w:rPr>
        <w:t>承诺函</w:t>
      </w:r>
    </w:p>
    <w:p w:rsidR="00271FBC" w:rsidRPr="00F26293" w:rsidRDefault="00271FBC" w:rsidP="00271FBC"/>
    <w:p w:rsidR="00883EC6" w:rsidRPr="00F26293" w:rsidRDefault="00883EC6" w:rsidP="00271FBC">
      <w:pPr>
        <w:rPr>
          <w:rFonts w:ascii="仿宋" w:eastAsia="仿宋" w:hAnsi="仿宋"/>
          <w:sz w:val="30"/>
          <w:szCs w:val="30"/>
        </w:rPr>
      </w:pPr>
      <w:r w:rsidRPr="00F26293">
        <w:rPr>
          <w:rFonts w:ascii="仿宋" w:eastAsia="仿宋" w:hAnsi="仿宋" w:hint="eastAsia"/>
          <w:sz w:val="30"/>
          <w:szCs w:val="30"/>
        </w:rPr>
        <w:t>北京金融资产交易所有限公司：</w:t>
      </w:r>
    </w:p>
    <w:p w:rsidR="008C3FC9" w:rsidRPr="00F26293" w:rsidRDefault="008C3FC9" w:rsidP="008C3FC9">
      <w:pPr>
        <w:rPr>
          <w:rFonts w:ascii="仿宋" w:eastAsia="仿宋" w:hAnsi="仿宋"/>
          <w:sz w:val="30"/>
          <w:szCs w:val="30"/>
        </w:rPr>
      </w:pPr>
    </w:p>
    <w:p w:rsidR="00883EC6" w:rsidRPr="00F26293" w:rsidRDefault="008C3FC9" w:rsidP="008C3FC9">
      <w:pPr>
        <w:ind w:firstLineChars="200" w:firstLine="600"/>
        <w:rPr>
          <w:rFonts w:ascii="仿宋" w:eastAsia="仿宋" w:hAnsi="仿宋"/>
          <w:sz w:val="30"/>
          <w:szCs w:val="30"/>
        </w:rPr>
      </w:pPr>
      <w:r w:rsidRPr="00F26293">
        <w:rPr>
          <w:rFonts w:ascii="仿宋" w:eastAsia="仿宋" w:hAnsi="仿宋" w:hint="eastAsia"/>
          <w:sz w:val="30"/>
          <w:szCs w:val="30"/>
        </w:rPr>
        <w:t>_</w:t>
      </w:r>
      <w:r w:rsidRPr="00F26293">
        <w:rPr>
          <w:rFonts w:ascii="仿宋" w:eastAsia="仿宋" w:hAnsi="仿宋"/>
          <w:sz w:val="30"/>
          <w:szCs w:val="30"/>
        </w:rPr>
        <w:t>_____________</w:t>
      </w:r>
      <w:r w:rsidRPr="00F26293">
        <w:rPr>
          <w:rFonts w:ascii="仿宋" w:eastAsia="仿宋" w:hAnsi="仿宋" w:hint="eastAsia"/>
          <w:sz w:val="30"/>
          <w:szCs w:val="30"/>
        </w:rPr>
        <w:t>（</w:t>
      </w:r>
      <w:r w:rsidR="00A12F04" w:rsidRPr="00F26293">
        <w:rPr>
          <w:rFonts w:ascii="仿宋" w:eastAsia="仿宋" w:hAnsi="仿宋" w:hint="eastAsia"/>
          <w:sz w:val="30"/>
          <w:szCs w:val="30"/>
        </w:rPr>
        <w:t>开户</w:t>
      </w:r>
      <w:r w:rsidR="00802DE1" w:rsidRPr="00F26293">
        <w:rPr>
          <w:rFonts w:ascii="仿宋" w:eastAsia="仿宋" w:hAnsi="仿宋" w:hint="eastAsia"/>
          <w:sz w:val="30"/>
          <w:szCs w:val="30"/>
        </w:rPr>
        <w:t>申请</w:t>
      </w:r>
      <w:r w:rsidR="00A12F04" w:rsidRPr="00F26293">
        <w:rPr>
          <w:rFonts w:ascii="仿宋" w:eastAsia="仿宋" w:hAnsi="仿宋" w:hint="eastAsia"/>
          <w:sz w:val="30"/>
          <w:szCs w:val="30"/>
        </w:rPr>
        <w:t>方名称</w:t>
      </w:r>
      <w:r w:rsidRPr="00F26293">
        <w:rPr>
          <w:rFonts w:ascii="仿宋" w:eastAsia="仿宋" w:hAnsi="仿宋" w:hint="eastAsia"/>
          <w:sz w:val="30"/>
          <w:szCs w:val="30"/>
        </w:rPr>
        <w:t>）（以下简称</w:t>
      </w:r>
      <w:r w:rsidR="00A12F04" w:rsidRPr="00F26293">
        <w:rPr>
          <w:rFonts w:ascii="仿宋" w:eastAsia="仿宋" w:hAnsi="仿宋" w:hint="eastAsia"/>
          <w:sz w:val="30"/>
          <w:szCs w:val="30"/>
        </w:rPr>
        <w:t>“我方”</w:t>
      </w:r>
      <w:r w:rsidRPr="00F26293">
        <w:rPr>
          <w:rFonts w:ascii="仿宋" w:eastAsia="仿宋" w:hAnsi="仿宋" w:hint="eastAsia"/>
          <w:sz w:val="30"/>
          <w:szCs w:val="30"/>
        </w:rPr>
        <w:t>）</w:t>
      </w:r>
      <w:r w:rsidR="000B49E4" w:rsidRPr="00F26293">
        <w:rPr>
          <w:rFonts w:ascii="仿宋" w:eastAsia="仿宋" w:hAnsi="仿宋" w:hint="eastAsia"/>
          <w:sz w:val="30"/>
          <w:szCs w:val="30"/>
        </w:rPr>
        <w:t>因疫情防控需要，为保证业务正常开展，在新型</w:t>
      </w:r>
      <w:bookmarkStart w:id="0" w:name="_GoBack"/>
      <w:bookmarkEnd w:id="0"/>
      <w:r w:rsidR="000B49E4" w:rsidRPr="00F26293">
        <w:rPr>
          <w:rFonts w:ascii="仿宋" w:eastAsia="仿宋" w:hAnsi="仿宋" w:hint="eastAsia"/>
          <w:sz w:val="30"/>
          <w:szCs w:val="30"/>
        </w:rPr>
        <w:t>冠状病毒肺炎疫情期间</w:t>
      </w:r>
      <w:r w:rsidRPr="00F26293">
        <w:rPr>
          <w:rFonts w:ascii="仿宋" w:eastAsia="仿宋" w:hAnsi="仿宋" w:hint="eastAsia"/>
          <w:sz w:val="30"/>
          <w:szCs w:val="30"/>
        </w:rPr>
        <w:t>特</w:t>
      </w:r>
      <w:r w:rsidR="00234AE5" w:rsidRPr="00F26293">
        <w:rPr>
          <w:rFonts w:ascii="仿宋" w:eastAsia="仿宋" w:hAnsi="仿宋" w:hint="eastAsia"/>
          <w:sz w:val="30"/>
          <w:szCs w:val="30"/>
        </w:rPr>
        <w:t>向贵</w:t>
      </w:r>
      <w:proofErr w:type="gramStart"/>
      <w:r w:rsidR="00234AE5" w:rsidRPr="00F26293">
        <w:rPr>
          <w:rFonts w:ascii="仿宋" w:eastAsia="仿宋" w:hAnsi="仿宋" w:hint="eastAsia"/>
          <w:sz w:val="30"/>
          <w:szCs w:val="30"/>
        </w:rPr>
        <w:t>司</w:t>
      </w:r>
      <w:r w:rsidR="00883EC6" w:rsidRPr="00F26293">
        <w:rPr>
          <w:rFonts w:ascii="仿宋" w:eastAsia="仿宋" w:hAnsi="仿宋" w:hint="eastAsia"/>
          <w:sz w:val="30"/>
          <w:szCs w:val="30"/>
        </w:rPr>
        <w:t>申请</w:t>
      </w:r>
      <w:proofErr w:type="gramEnd"/>
      <w:r w:rsidR="00FB3C6E" w:rsidRPr="00F26293">
        <w:rPr>
          <w:rFonts w:ascii="仿宋" w:eastAsia="仿宋" w:hAnsi="仿宋" w:hint="eastAsia"/>
          <w:sz w:val="30"/>
          <w:szCs w:val="30"/>
        </w:rPr>
        <w:t>使用电子版开户材料扫描件</w:t>
      </w:r>
      <w:r w:rsidR="00883EC6" w:rsidRPr="00F26293">
        <w:rPr>
          <w:rFonts w:ascii="仿宋" w:eastAsia="仿宋" w:hAnsi="仿宋" w:hint="eastAsia"/>
          <w:sz w:val="30"/>
          <w:szCs w:val="30"/>
        </w:rPr>
        <w:t>进行远程开户，并对相关事宜承诺如下：</w:t>
      </w:r>
    </w:p>
    <w:p w:rsidR="004B099F" w:rsidRPr="00F26293" w:rsidRDefault="00883EC6" w:rsidP="00883EC6">
      <w:pPr>
        <w:ind w:firstLine="588"/>
        <w:rPr>
          <w:rFonts w:ascii="仿宋" w:eastAsia="仿宋" w:hAnsi="仿宋"/>
          <w:sz w:val="30"/>
          <w:szCs w:val="30"/>
        </w:rPr>
      </w:pPr>
      <w:r w:rsidRPr="00F26293">
        <w:rPr>
          <w:rFonts w:ascii="仿宋" w:eastAsia="仿宋" w:hAnsi="仿宋" w:hint="eastAsia"/>
          <w:sz w:val="30"/>
          <w:szCs w:val="30"/>
        </w:rPr>
        <w:t>一、</w:t>
      </w:r>
      <w:r w:rsidR="000B49E4" w:rsidRPr="00F26293">
        <w:rPr>
          <w:rFonts w:ascii="仿宋" w:eastAsia="仿宋" w:hAnsi="仿宋" w:hint="eastAsia"/>
          <w:sz w:val="30"/>
          <w:szCs w:val="30"/>
        </w:rPr>
        <w:t>对于开户完成后，贵司将系统登陆用户名及密码以电子邮件形式发送至我方联系人邮箱、将</w:t>
      </w:r>
      <w:proofErr w:type="spellStart"/>
      <w:r w:rsidR="000B49E4" w:rsidRPr="00F26293">
        <w:rPr>
          <w:rFonts w:ascii="仿宋" w:eastAsia="仿宋" w:hAnsi="仿宋" w:hint="eastAsia"/>
          <w:sz w:val="30"/>
          <w:szCs w:val="30"/>
        </w:rPr>
        <w:t>Ukey</w:t>
      </w:r>
      <w:proofErr w:type="spellEnd"/>
      <w:r w:rsidR="000B49E4" w:rsidRPr="00F26293">
        <w:rPr>
          <w:rFonts w:ascii="仿宋" w:eastAsia="仿宋" w:hAnsi="仿宋" w:hint="eastAsia"/>
          <w:sz w:val="30"/>
          <w:szCs w:val="30"/>
        </w:rPr>
        <w:t>通过快递邮寄至我方等安排，我方已知悉，并承诺我方在开户材料中提供的联系人姓名、电话、邮箱、地址等信息真实、准确、完整，如因上述信息有误、不全或其他不可归因于北金所的原因导致无法及时收取相关账户信息，由此产生的后果由我方承担。</w:t>
      </w:r>
    </w:p>
    <w:p w:rsidR="00883EC6" w:rsidRPr="00F26293" w:rsidRDefault="000B49E4" w:rsidP="00883EC6">
      <w:pPr>
        <w:ind w:firstLine="588"/>
        <w:rPr>
          <w:rFonts w:ascii="仿宋" w:eastAsia="仿宋" w:hAnsi="仿宋"/>
          <w:sz w:val="30"/>
          <w:szCs w:val="30"/>
        </w:rPr>
      </w:pPr>
      <w:r w:rsidRPr="00F26293">
        <w:rPr>
          <w:rFonts w:ascii="仿宋" w:eastAsia="仿宋" w:hAnsi="仿宋" w:hint="eastAsia"/>
          <w:sz w:val="30"/>
          <w:szCs w:val="30"/>
        </w:rPr>
        <w:t>我方承诺将自行妥善保管系统登录用户名及密码、</w:t>
      </w:r>
      <w:proofErr w:type="spellStart"/>
      <w:r w:rsidRPr="00F26293">
        <w:rPr>
          <w:rFonts w:ascii="仿宋" w:eastAsia="仿宋" w:hAnsi="仿宋" w:hint="eastAsia"/>
          <w:sz w:val="30"/>
          <w:szCs w:val="30"/>
        </w:rPr>
        <w:t>Ukey</w:t>
      </w:r>
      <w:proofErr w:type="spellEnd"/>
      <w:r w:rsidRPr="00F26293">
        <w:rPr>
          <w:rFonts w:ascii="仿宋" w:eastAsia="仿宋" w:hAnsi="仿宋" w:hint="eastAsia"/>
          <w:sz w:val="30"/>
          <w:szCs w:val="30"/>
        </w:rPr>
        <w:t>，因非贵</w:t>
      </w:r>
      <w:proofErr w:type="gramStart"/>
      <w:r w:rsidRPr="00F26293">
        <w:rPr>
          <w:rFonts w:ascii="仿宋" w:eastAsia="仿宋" w:hAnsi="仿宋" w:hint="eastAsia"/>
          <w:sz w:val="30"/>
          <w:szCs w:val="30"/>
        </w:rPr>
        <w:t>司原因</w:t>
      </w:r>
      <w:proofErr w:type="gramEnd"/>
      <w:r w:rsidRPr="00F26293">
        <w:rPr>
          <w:rFonts w:ascii="仿宋" w:eastAsia="仿宋" w:hAnsi="仿宋" w:hint="eastAsia"/>
          <w:sz w:val="30"/>
          <w:szCs w:val="30"/>
        </w:rPr>
        <w:t>导致的用户名或密码泄露、</w:t>
      </w:r>
      <w:proofErr w:type="spellStart"/>
      <w:r w:rsidRPr="00F26293">
        <w:rPr>
          <w:rFonts w:ascii="仿宋" w:eastAsia="仿宋" w:hAnsi="仿宋" w:hint="eastAsia"/>
          <w:sz w:val="30"/>
          <w:szCs w:val="30"/>
        </w:rPr>
        <w:t>Ukey</w:t>
      </w:r>
      <w:proofErr w:type="spellEnd"/>
      <w:r w:rsidRPr="00F26293">
        <w:rPr>
          <w:rFonts w:ascii="仿宋" w:eastAsia="仿宋" w:hAnsi="仿宋" w:hint="eastAsia"/>
          <w:sz w:val="30"/>
          <w:szCs w:val="30"/>
        </w:rPr>
        <w:t>丢失而引起的任何后果均由我方自行承担，任何通过系统登录用户名及密码进行的操作均视为我方行为，并由我方承担相应后果。</w:t>
      </w:r>
    </w:p>
    <w:p w:rsidR="00FB3C6E" w:rsidRPr="00F26293" w:rsidRDefault="00883EC6" w:rsidP="008C3FC9">
      <w:pPr>
        <w:ind w:firstLine="588"/>
        <w:rPr>
          <w:rFonts w:ascii="仿宋" w:eastAsia="仿宋" w:hAnsi="仿宋"/>
          <w:sz w:val="30"/>
          <w:szCs w:val="30"/>
        </w:rPr>
      </w:pPr>
      <w:r w:rsidRPr="00F26293">
        <w:rPr>
          <w:rFonts w:ascii="仿宋" w:eastAsia="仿宋" w:hAnsi="仿宋" w:hint="eastAsia"/>
          <w:sz w:val="30"/>
          <w:szCs w:val="30"/>
        </w:rPr>
        <w:t>二、</w:t>
      </w:r>
      <w:r w:rsidR="000B49E4" w:rsidRPr="00F26293">
        <w:rPr>
          <w:rFonts w:ascii="仿宋" w:eastAsia="仿宋" w:hAnsi="仿宋" w:hint="eastAsia"/>
          <w:sz w:val="30"/>
          <w:szCs w:val="30"/>
        </w:rPr>
        <w:t>我方承诺于收到开户通知邮件及</w:t>
      </w:r>
      <w:proofErr w:type="spellStart"/>
      <w:r w:rsidR="000B49E4" w:rsidRPr="00F26293">
        <w:rPr>
          <w:rFonts w:ascii="仿宋" w:eastAsia="仿宋" w:hAnsi="仿宋" w:hint="eastAsia"/>
          <w:sz w:val="30"/>
          <w:szCs w:val="30"/>
        </w:rPr>
        <w:t>Ukey</w:t>
      </w:r>
      <w:proofErr w:type="spellEnd"/>
      <w:r w:rsidR="000B49E4" w:rsidRPr="00F26293">
        <w:rPr>
          <w:rFonts w:ascii="仿宋" w:eastAsia="仿宋" w:hAnsi="仿宋" w:hint="eastAsia"/>
          <w:sz w:val="30"/>
          <w:szCs w:val="30"/>
        </w:rPr>
        <w:t>起的30个工作日内（邮件方式送达时间为贵司邮箱显示发送成功且未退回之日；</w:t>
      </w:r>
      <w:proofErr w:type="spellStart"/>
      <w:r w:rsidR="000B49E4" w:rsidRPr="00F26293">
        <w:rPr>
          <w:rFonts w:ascii="仿宋" w:eastAsia="仿宋" w:hAnsi="仿宋" w:hint="eastAsia"/>
          <w:sz w:val="30"/>
          <w:szCs w:val="30"/>
        </w:rPr>
        <w:t>Ukey</w:t>
      </w:r>
      <w:proofErr w:type="spellEnd"/>
      <w:r w:rsidR="000B49E4" w:rsidRPr="00F26293">
        <w:rPr>
          <w:rFonts w:ascii="仿宋" w:eastAsia="仿宋" w:hAnsi="仿宋" w:hint="eastAsia"/>
          <w:sz w:val="30"/>
          <w:szCs w:val="30"/>
        </w:rPr>
        <w:t>寄送签收日为贵司交寄的快递公司配送信息显示签收之日，遵循两者中最迟日期）将全套纸质版开户材料补寄至贵司，纸质版开户材料应与申请开户时提交的电子版开户材料扫描件完全</w:t>
      </w:r>
      <w:r w:rsidR="000B49E4" w:rsidRPr="00F26293">
        <w:rPr>
          <w:rFonts w:ascii="仿宋" w:eastAsia="仿宋" w:hAnsi="仿宋" w:hint="eastAsia"/>
          <w:sz w:val="30"/>
          <w:szCs w:val="30"/>
        </w:rPr>
        <w:lastRenderedPageBreak/>
        <w:t>一致。我方承诺于收到应急结束通知之日起30个工作日内，根据贵</w:t>
      </w:r>
      <w:proofErr w:type="gramStart"/>
      <w:r w:rsidR="000B49E4" w:rsidRPr="00F26293">
        <w:rPr>
          <w:rFonts w:ascii="仿宋" w:eastAsia="仿宋" w:hAnsi="仿宋" w:hint="eastAsia"/>
          <w:sz w:val="30"/>
          <w:szCs w:val="30"/>
        </w:rPr>
        <w:t>司要求</w:t>
      </w:r>
      <w:proofErr w:type="gramEnd"/>
      <w:r w:rsidR="000B49E4" w:rsidRPr="00F26293">
        <w:rPr>
          <w:rFonts w:ascii="仿宋" w:eastAsia="仿宋" w:hAnsi="仿宋" w:hint="eastAsia"/>
          <w:sz w:val="30"/>
          <w:szCs w:val="30"/>
        </w:rPr>
        <w:t>派相关人员至现场领取《开户通知书》等材料。如我方未能在规定时间内提交纸质版材料，或提交的纸质版材料与电子版扫描件不一致，或未按时派人员至现场领取材料，贵司有权暂停或终止我方系统账户，由此造成的不良后果由我方承担</w:t>
      </w:r>
      <w:r w:rsidR="00995F68">
        <w:rPr>
          <w:rFonts w:ascii="仿宋" w:eastAsia="仿宋" w:hAnsi="仿宋" w:hint="eastAsia"/>
          <w:sz w:val="30"/>
          <w:szCs w:val="30"/>
        </w:rPr>
        <w:t>。</w:t>
      </w:r>
    </w:p>
    <w:p w:rsidR="00FB3C6E" w:rsidRPr="00F26293" w:rsidRDefault="00FB3C6E" w:rsidP="00883EC6">
      <w:pPr>
        <w:ind w:firstLine="588"/>
        <w:rPr>
          <w:rFonts w:ascii="仿宋" w:eastAsia="仿宋" w:hAnsi="仿宋"/>
          <w:sz w:val="30"/>
          <w:szCs w:val="30"/>
        </w:rPr>
      </w:pPr>
    </w:p>
    <w:p w:rsidR="00FB3C6E" w:rsidRPr="00F26293" w:rsidRDefault="00A12F04" w:rsidP="00FB3C6E">
      <w:pPr>
        <w:ind w:firstLineChars="1250" w:firstLine="3750"/>
        <w:rPr>
          <w:rFonts w:ascii="仿宋" w:eastAsia="仿宋" w:hAnsi="仿宋"/>
          <w:sz w:val="30"/>
          <w:szCs w:val="30"/>
        </w:rPr>
      </w:pPr>
      <w:r w:rsidRPr="00F26293">
        <w:rPr>
          <w:rFonts w:ascii="仿宋" w:eastAsia="仿宋" w:hAnsi="仿宋" w:hint="eastAsia"/>
          <w:sz w:val="30"/>
          <w:szCs w:val="30"/>
        </w:rPr>
        <w:t>开户</w:t>
      </w:r>
      <w:r w:rsidR="00802DE1" w:rsidRPr="00F26293">
        <w:rPr>
          <w:rFonts w:ascii="仿宋" w:eastAsia="仿宋" w:hAnsi="仿宋" w:hint="eastAsia"/>
          <w:sz w:val="30"/>
          <w:szCs w:val="30"/>
        </w:rPr>
        <w:t>申请</w:t>
      </w:r>
      <w:r w:rsidRPr="00F26293">
        <w:rPr>
          <w:rFonts w:ascii="仿宋" w:eastAsia="仿宋" w:hAnsi="仿宋" w:hint="eastAsia"/>
          <w:sz w:val="30"/>
          <w:szCs w:val="30"/>
        </w:rPr>
        <w:t>方名称</w:t>
      </w:r>
      <w:r w:rsidR="00FB3C6E" w:rsidRPr="00F26293">
        <w:rPr>
          <w:rFonts w:ascii="仿宋" w:eastAsia="仿宋" w:hAnsi="仿宋" w:hint="eastAsia"/>
          <w:sz w:val="30"/>
          <w:szCs w:val="30"/>
        </w:rPr>
        <w:t>：</w:t>
      </w:r>
    </w:p>
    <w:p w:rsidR="00FB3C6E" w:rsidRPr="00F26293" w:rsidRDefault="00FB3C6E" w:rsidP="00FB3C6E">
      <w:pPr>
        <w:ind w:firstLineChars="1250" w:firstLine="3750"/>
        <w:rPr>
          <w:rFonts w:ascii="仿宋" w:eastAsia="仿宋" w:hAnsi="仿宋"/>
          <w:sz w:val="30"/>
          <w:szCs w:val="30"/>
        </w:rPr>
      </w:pPr>
      <w:r w:rsidRPr="00F26293">
        <w:rPr>
          <w:rFonts w:ascii="仿宋" w:eastAsia="仿宋" w:hAnsi="仿宋" w:hint="eastAsia"/>
          <w:sz w:val="30"/>
          <w:szCs w:val="30"/>
        </w:rPr>
        <w:t>单位公章：</w:t>
      </w:r>
    </w:p>
    <w:p w:rsidR="00FB3C6E" w:rsidRPr="00F26293" w:rsidRDefault="00FB3C6E" w:rsidP="00883EC6">
      <w:pPr>
        <w:ind w:firstLine="588"/>
        <w:rPr>
          <w:rFonts w:ascii="仿宋" w:eastAsia="仿宋" w:hAnsi="仿宋"/>
          <w:sz w:val="30"/>
          <w:szCs w:val="30"/>
        </w:rPr>
      </w:pPr>
      <w:r w:rsidRPr="00F26293">
        <w:rPr>
          <w:rFonts w:ascii="仿宋" w:eastAsia="仿宋" w:hAnsi="仿宋" w:hint="eastAsia"/>
          <w:sz w:val="30"/>
          <w:szCs w:val="30"/>
        </w:rPr>
        <w:t xml:space="preserve">                           年   月   日</w:t>
      </w:r>
    </w:p>
    <w:sectPr w:rsidR="00FB3C6E" w:rsidRPr="00F26293" w:rsidSect="00B534C8">
      <w:pgSz w:w="11906" w:h="16838"/>
      <w:pgMar w:top="1134" w:right="1797" w:bottom="1134" w:left="1797"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61CEB2" w16cid:durableId="21DFD35D"/>
  <w16cid:commentId w16cid:paraId="1D19B2B9" w16cid:durableId="21DFF14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980" w:rsidRDefault="00495980" w:rsidP="00271FBC">
      <w:r>
        <w:separator/>
      </w:r>
    </w:p>
  </w:endnote>
  <w:endnote w:type="continuationSeparator" w:id="0">
    <w:p w:rsidR="00495980" w:rsidRDefault="00495980" w:rsidP="00271F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980" w:rsidRDefault="00495980" w:rsidP="00271FBC">
      <w:r>
        <w:separator/>
      </w:r>
    </w:p>
  </w:footnote>
  <w:footnote w:type="continuationSeparator" w:id="0">
    <w:p w:rsidR="00495980" w:rsidRDefault="00495980" w:rsidP="00271F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9951A6"/>
    <w:multiLevelType w:val="hybridMultilevel"/>
    <w:tmpl w:val="5CF48554"/>
    <w:lvl w:ilvl="0" w:tplc="7EFE3D56">
      <w:start w:val="1"/>
      <w:numFmt w:val="japaneseCounting"/>
      <w:lvlText w:val="%1、"/>
      <w:lvlJc w:val="left"/>
      <w:pPr>
        <w:ind w:left="1740" w:hanging="1152"/>
      </w:pPr>
      <w:rPr>
        <w:rFonts w:hint="default"/>
      </w:rPr>
    </w:lvl>
    <w:lvl w:ilvl="1" w:tplc="04090019" w:tentative="1">
      <w:start w:val="1"/>
      <w:numFmt w:val="lowerLetter"/>
      <w:lvlText w:val="%2)"/>
      <w:lvlJc w:val="left"/>
      <w:pPr>
        <w:ind w:left="1428" w:hanging="420"/>
      </w:pPr>
    </w:lvl>
    <w:lvl w:ilvl="2" w:tplc="0409001B" w:tentative="1">
      <w:start w:val="1"/>
      <w:numFmt w:val="lowerRoman"/>
      <w:lvlText w:val="%3."/>
      <w:lvlJc w:val="right"/>
      <w:pPr>
        <w:ind w:left="1848" w:hanging="420"/>
      </w:pPr>
    </w:lvl>
    <w:lvl w:ilvl="3" w:tplc="0409000F" w:tentative="1">
      <w:start w:val="1"/>
      <w:numFmt w:val="decimal"/>
      <w:lvlText w:val="%4."/>
      <w:lvlJc w:val="left"/>
      <w:pPr>
        <w:ind w:left="2268" w:hanging="420"/>
      </w:pPr>
    </w:lvl>
    <w:lvl w:ilvl="4" w:tplc="04090019" w:tentative="1">
      <w:start w:val="1"/>
      <w:numFmt w:val="lowerLetter"/>
      <w:lvlText w:val="%5)"/>
      <w:lvlJc w:val="left"/>
      <w:pPr>
        <w:ind w:left="2688" w:hanging="420"/>
      </w:pPr>
    </w:lvl>
    <w:lvl w:ilvl="5" w:tplc="0409001B" w:tentative="1">
      <w:start w:val="1"/>
      <w:numFmt w:val="lowerRoman"/>
      <w:lvlText w:val="%6."/>
      <w:lvlJc w:val="right"/>
      <w:pPr>
        <w:ind w:left="3108" w:hanging="420"/>
      </w:pPr>
    </w:lvl>
    <w:lvl w:ilvl="6" w:tplc="0409000F" w:tentative="1">
      <w:start w:val="1"/>
      <w:numFmt w:val="decimal"/>
      <w:lvlText w:val="%7."/>
      <w:lvlJc w:val="left"/>
      <w:pPr>
        <w:ind w:left="3528" w:hanging="420"/>
      </w:pPr>
    </w:lvl>
    <w:lvl w:ilvl="7" w:tplc="04090019" w:tentative="1">
      <w:start w:val="1"/>
      <w:numFmt w:val="lowerLetter"/>
      <w:lvlText w:val="%8)"/>
      <w:lvlJc w:val="left"/>
      <w:pPr>
        <w:ind w:left="3948" w:hanging="420"/>
      </w:pPr>
    </w:lvl>
    <w:lvl w:ilvl="8" w:tplc="0409001B" w:tentative="1">
      <w:start w:val="1"/>
      <w:numFmt w:val="lowerRoman"/>
      <w:lvlText w:val="%9."/>
      <w:lvlJc w:val="right"/>
      <w:pPr>
        <w:ind w:left="4368"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1FBC"/>
    <w:rsid w:val="00022423"/>
    <w:rsid w:val="00040C6E"/>
    <w:rsid w:val="00050DD0"/>
    <w:rsid w:val="00076351"/>
    <w:rsid w:val="00085DFB"/>
    <w:rsid w:val="000B49E4"/>
    <w:rsid w:val="00130AC2"/>
    <w:rsid w:val="00153CE6"/>
    <w:rsid w:val="00160FAC"/>
    <w:rsid w:val="001964DF"/>
    <w:rsid w:val="001E0149"/>
    <w:rsid w:val="00212970"/>
    <w:rsid w:val="002248EA"/>
    <w:rsid w:val="00234AE5"/>
    <w:rsid w:val="00271FBC"/>
    <w:rsid w:val="00283FC2"/>
    <w:rsid w:val="002C7099"/>
    <w:rsid w:val="00330D25"/>
    <w:rsid w:val="004126C9"/>
    <w:rsid w:val="0042185D"/>
    <w:rsid w:val="00426195"/>
    <w:rsid w:val="00430D58"/>
    <w:rsid w:val="00434AB0"/>
    <w:rsid w:val="00442D71"/>
    <w:rsid w:val="004870C5"/>
    <w:rsid w:val="00495980"/>
    <w:rsid w:val="004B099F"/>
    <w:rsid w:val="004B743F"/>
    <w:rsid w:val="005479B1"/>
    <w:rsid w:val="00594E09"/>
    <w:rsid w:val="005E638F"/>
    <w:rsid w:val="005F182C"/>
    <w:rsid w:val="00667F35"/>
    <w:rsid w:val="006A0A27"/>
    <w:rsid w:val="006A311C"/>
    <w:rsid w:val="006D2FD7"/>
    <w:rsid w:val="006F299E"/>
    <w:rsid w:val="0072420B"/>
    <w:rsid w:val="00761655"/>
    <w:rsid w:val="0077343A"/>
    <w:rsid w:val="007B4111"/>
    <w:rsid w:val="00802DE1"/>
    <w:rsid w:val="0082157B"/>
    <w:rsid w:val="008323A1"/>
    <w:rsid w:val="00883EC6"/>
    <w:rsid w:val="008B1E7E"/>
    <w:rsid w:val="008C0149"/>
    <w:rsid w:val="008C3FC9"/>
    <w:rsid w:val="008D29B6"/>
    <w:rsid w:val="008F5B59"/>
    <w:rsid w:val="00902F43"/>
    <w:rsid w:val="009169F4"/>
    <w:rsid w:val="0092737A"/>
    <w:rsid w:val="009735EE"/>
    <w:rsid w:val="009936D6"/>
    <w:rsid w:val="00995F68"/>
    <w:rsid w:val="009D2284"/>
    <w:rsid w:val="009E0C84"/>
    <w:rsid w:val="009E495C"/>
    <w:rsid w:val="009E64A4"/>
    <w:rsid w:val="009F2A13"/>
    <w:rsid w:val="00A12F04"/>
    <w:rsid w:val="00A2537A"/>
    <w:rsid w:val="00A269AE"/>
    <w:rsid w:val="00A4416B"/>
    <w:rsid w:val="00A611E7"/>
    <w:rsid w:val="00A86D0A"/>
    <w:rsid w:val="00AB06A2"/>
    <w:rsid w:val="00AC6AB5"/>
    <w:rsid w:val="00AC7785"/>
    <w:rsid w:val="00AD54DE"/>
    <w:rsid w:val="00AF452A"/>
    <w:rsid w:val="00B1170D"/>
    <w:rsid w:val="00B3601A"/>
    <w:rsid w:val="00B534C8"/>
    <w:rsid w:val="00BE508B"/>
    <w:rsid w:val="00C946CE"/>
    <w:rsid w:val="00CA60D3"/>
    <w:rsid w:val="00CE49A7"/>
    <w:rsid w:val="00D11C67"/>
    <w:rsid w:val="00D534BC"/>
    <w:rsid w:val="00D70181"/>
    <w:rsid w:val="00D820A4"/>
    <w:rsid w:val="00D90135"/>
    <w:rsid w:val="00E10301"/>
    <w:rsid w:val="00E45EB7"/>
    <w:rsid w:val="00EB2C43"/>
    <w:rsid w:val="00EB63CE"/>
    <w:rsid w:val="00EC063C"/>
    <w:rsid w:val="00ED1399"/>
    <w:rsid w:val="00EE3552"/>
    <w:rsid w:val="00F0794F"/>
    <w:rsid w:val="00F10B8D"/>
    <w:rsid w:val="00F26293"/>
    <w:rsid w:val="00F65E56"/>
    <w:rsid w:val="00F96E3B"/>
    <w:rsid w:val="00FB3C6E"/>
    <w:rsid w:val="00FF6B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3CE"/>
    <w:pPr>
      <w:widowControl w:val="0"/>
      <w:jc w:val="both"/>
    </w:pPr>
    <w:rPr>
      <w:rFonts w:ascii="Calibri" w:hAnsi="Calibri"/>
      <w:kern w:val="2"/>
      <w:sz w:val="21"/>
      <w:szCs w:val="24"/>
    </w:rPr>
  </w:style>
  <w:style w:type="paragraph" w:styleId="1">
    <w:name w:val="heading 1"/>
    <w:basedOn w:val="a"/>
    <w:next w:val="a"/>
    <w:link w:val="1Char"/>
    <w:qFormat/>
    <w:rsid w:val="00EB63CE"/>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EB63C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qFormat/>
    <w:rsid w:val="00EB63CE"/>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B63CE"/>
    <w:rPr>
      <w:rFonts w:ascii="Calibri" w:hAnsi="Calibri"/>
      <w:b/>
      <w:bCs/>
      <w:kern w:val="44"/>
      <w:sz w:val="44"/>
      <w:szCs w:val="44"/>
    </w:rPr>
  </w:style>
  <w:style w:type="character" w:customStyle="1" w:styleId="2Char">
    <w:name w:val="标题 2 Char"/>
    <w:basedOn w:val="a0"/>
    <w:link w:val="2"/>
    <w:rsid w:val="00EB63CE"/>
    <w:rPr>
      <w:rFonts w:asciiTheme="majorHAnsi" w:eastAsiaTheme="majorEastAsia" w:hAnsiTheme="majorHAnsi" w:cstheme="majorBidi"/>
      <w:b/>
      <w:bCs/>
      <w:kern w:val="2"/>
      <w:sz w:val="32"/>
      <w:szCs w:val="32"/>
    </w:rPr>
  </w:style>
  <w:style w:type="character" w:customStyle="1" w:styleId="3Char">
    <w:name w:val="标题 3 Char"/>
    <w:basedOn w:val="a0"/>
    <w:link w:val="3"/>
    <w:uiPriority w:val="99"/>
    <w:rsid w:val="00EB63CE"/>
    <w:rPr>
      <w:rFonts w:ascii="Calibri" w:hAnsi="Calibri" w:cs="Times New Roman"/>
      <w:b/>
      <w:bCs/>
      <w:sz w:val="32"/>
      <w:szCs w:val="32"/>
    </w:rPr>
  </w:style>
  <w:style w:type="paragraph" w:styleId="a3">
    <w:name w:val="Title"/>
    <w:basedOn w:val="a"/>
    <w:next w:val="a"/>
    <w:link w:val="Char"/>
    <w:qFormat/>
    <w:rsid w:val="00EB63CE"/>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EB63CE"/>
    <w:rPr>
      <w:rFonts w:asciiTheme="majorHAnsi" w:hAnsiTheme="majorHAnsi" w:cstheme="majorBidi"/>
      <w:b/>
      <w:bCs/>
      <w:kern w:val="2"/>
      <w:sz w:val="32"/>
      <w:szCs w:val="32"/>
    </w:rPr>
  </w:style>
  <w:style w:type="character" w:styleId="a4">
    <w:name w:val="Strong"/>
    <w:basedOn w:val="a0"/>
    <w:uiPriority w:val="99"/>
    <w:qFormat/>
    <w:rsid w:val="00EB63CE"/>
    <w:rPr>
      <w:rFonts w:cs="Times New Roman"/>
      <w:b/>
    </w:rPr>
  </w:style>
  <w:style w:type="paragraph" w:styleId="TOC">
    <w:name w:val="TOC Heading"/>
    <w:basedOn w:val="1"/>
    <w:next w:val="a"/>
    <w:uiPriority w:val="39"/>
    <w:semiHidden/>
    <w:unhideWhenUsed/>
    <w:qFormat/>
    <w:rsid w:val="00EB63C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5">
    <w:name w:val="header"/>
    <w:basedOn w:val="a"/>
    <w:link w:val="Char0"/>
    <w:uiPriority w:val="99"/>
    <w:unhideWhenUsed/>
    <w:rsid w:val="00271FB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71FBC"/>
    <w:rPr>
      <w:rFonts w:ascii="Calibri" w:hAnsi="Calibri"/>
      <w:kern w:val="2"/>
      <w:sz w:val="18"/>
      <w:szCs w:val="18"/>
    </w:rPr>
  </w:style>
  <w:style w:type="paragraph" w:styleId="a6">
    <w:name w:val="footer"/>
    <w:basedOn w:val="a"/>
    <w:link w:val="Char1"/>
    <w:uiPriority w:val="99"/>
    <w:unhideWhenUsed/>
    <w:rsid w:val="00271FBC"/>
    <w:pPr>
      <w:tabs>
        <w:tab w:val="center" w:pos="4153"/>
        <w:tab w:val="right" w:pos="8306"/>
      </w:tabs>
      <w:snapToGrid w:val="0"/>
      <w:jc w:val="left"/>
    </w:pPr>
    <w:rPr>
      <w:sz w:val="18"/>
      <w:szCs w:val="18"/>
    </w:rPr>
  </w:style>
  <w:style w:type="character" w:customStyle="1" w:styleId="Char1">
    <w:name w:val="页脚 Char"/>
    <w:basedOn w:val="a0"/>
    <w:link w:val="a6"/>
    <w:uiPriority w:val="99"/>
    <w:rsid w:val="00271FBC"/>
    <w:rPr>
      <w:rFonts w:ascii="Calibri" w:hAnsi="Calibri"/>
      <w:kern w:val="2"/>
      <w:sz w:val="18"/>
      <w:szCs w:val="18"/>
    </w:rPr>
  </w:style>
  <w:style w:type="paragraph" w:styleId="a7">
    <w:name w:val="List Paragraph"/>
    <w:basedOn w:val="a"/>
    <w:uiPriority w:val="34"/>
    <w:rsid w:val="00883EC6"/>
    <w:pPr>
      <w:ind w:firstLineChars="200" w:firstLine="420"/>
    </w:pPr>
  </w:style>
  <w:style w:type="paragraph" w:styleId="a8">
    <w:name w:val="Balloon Text"/>
    <w:basedOn w:val="a"/>
    <w:link w:val="Char2"/>
    <w:uiPriority w:val="99"/>
    <w:semiHidden/>
    <w:unhideWhenUsed/>
    <w:rsid w:val="008C3FC9"/>
    <w:rPr>
      <w:sz w:val="18"/>
      <w:szCs w:val="18"/>
    </w:rPr>
  </w:style>
  <w:style w:type="character" w:customStyle="1" w:styleId="Char2">
    <w:name w:val="批注框文本 Char"/>
    <w:basedOn w:val="a0"/>
    <w:link w:val="a8"/>
    <w:uiPriority w:val="99"/>
    <w:semiHidden/>
    <w:rsid w:val="008C3FC9"/>
    <w:rPr>
      <w:rFonts w:ascii="Calibri" w:hAnsi="Calibri"/>
      <w:kern w:val="2"/>
      <w:sz w:val="18"/>
      <w:szCs w:val="18"/>
    </w:rPr>
  </w:style>
  <w:style w:type="character" w:styleId="a9">
    <w:name w:val="annotation reference"/>
    <w:basedOn w:val="a0"/>
    <w:uiPriority w:val="99"/>
    <w:semiHidden/>
    <w:unhideWhenUsed/>
    <w:rsid w:val="009D2284"/>
    <w:rPr>
      <w:sz w:val="21"/>
      <w:szCs w:val="21"/>
    </w:rPr>
  </w:style>
  <w:style w:type="paragraph" w:styleId="aa">
    <w:name w:val="annotation text"/>
    <w:basedOn w:val="a"/>
    <w:link w:val="Char3"/>
    <w:uiPriority w:val="99"/>
    <w:semiHidden/>
    <w:unhideWhenUsed/>
    <w:rsid w:val="009D2284"/>
    <w:pPr>
      <w:jc w:val="left"/>
    </w:pPr>
  </w:style>
  <w:style w:type="character" w:customStyle="1" w:styleId="Char3">
    <w:name w:val="批注文字 Char"/>
    <w:basedOn w:val="a0"/>
    <w:link w:val="aa"/>
    <w:uiPriority w:val="99"/>
    <w:semiHidden/>
    <w:rsid w:val="009D2284"/>
    <w:rPr>
      <w:rFonts w:ascii="Calibri" w:hAnsi="Calibri"/>
      <w:kern w:val="2"/>
      <w:sz w:val="21"/>
      <w:szCs w:val="24"/>
    </w:rPr>
  </w:style>
  <w:style w:type="paragraph" w:styleId="ab">
    <w:name w:val="annotation subject"/>
    <w:basedOn w:val="aa"/>
    <w:next w:val="aa"/>
    <w:link w:val="Char4"/>
    <w:uiPriority w:val="99"/>
    <w:semiHidden/>
    <w:unhideWhenUsed/>
    <w:rsid w:val="009D2284"/>
    <w:rPr>
      <w:b/>
      <w:bCs/>
    </w:rPr>
  </w:style>
  <w:style w:type="character" w:customStyle="1" w:styleId="Char4">
    <w:name w:val="批注主题 Char"/>
    <w:basedOn w:val="Char3"/>
    <w:link w:val="ab"/>
    <w:uiPriority w:val="99"/>
    <w:semiHidden/>
    <w:rsid w:val="009D2284"/>
    <w:rPr>
      <w:rFonts w:ascii="Calibri" w:hAnsi="Calibri"/>
      <w:b/>
      <w:bCs/>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C8F82-0A06-4F88-8471-BD59EFFC7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机构合作部</dc:creator>
  <cp:lastModifiedBy>mac</cp:lastModifiedBy>
  <cp:revision>13</cp:revision>
  <dcterms:created xsi:type="dcterms:W3CDTF">2020-02-01T06:07:00Z</dcterms:created>
  <dcterms:modified xsi:type="dcterms:W3CDTF">2020-02-02T10:42:00Z</dcterms:modified>
</cp:coreProperties>
</file>